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3320" w:rsidP="004C4FCA" w:rsidRDefault="00173320" w14:paraId="12D5F081" w14:textId="314CC5AB">
      <w:pPr>
        <w:jc w:val="center"/>
        <w:rPr>
          <w:sz w:val="36"/>
          <w:szCs w:val="36"/>
        </w:rPr>
      </w:pPr>
      <w:r>
        <w:rPr>
          <w:sz w:val="36"/>
          <w:szCs w:val="36"/>
        </w:rPr>
        <w:t>Piercing Aftercare</w:t>
      </w:r>
    </w:p>
    <w:p w:rsidR="00173320" w:rsidP="00271F5A" w:rsidRDefault="00173320" w14:paraId="3DA4F0E7" w14:textId="70948DD1">
      <w:pPr>
        <w:pStyle w:val="ListParagraph"/>
        <w:numPr>
          <w:ilvl w:val="0"/>
          <w:numId w:val="1"/>
        </w:numPr>
      </w:pPr>
      <w:r>
        <w:t>Avoid unnecessarily touching your piercing.  Do not pick i</w:t>
      </w:r>
      <w:r w:rsidR="00797EBE">
        <w:t>t</w:t>
      </w:r>
      <w:r>
        <w:t xml:space="preserve"> or move it.</w:t>
      </w:r>
    </w:p>
    <w:p w:rsidR="00173320" w:rsidP="00271F5A" w:rsidRDefault="00173320" w14:paraId="77B0DE34" w14:textId="5E153F7D">
      <w:pPr>
        <w:pStyle w:val="ListParagraph"/>
        <w:numPr>
          <w:ilvl w:val="0"/>
          <w:numId w:val="1"/>
        </w:numPr>
      </w:pPr>
      <w:r>
        <w:t>Keep hair away from ear piercings to avoid snagging and injury.</w:t>
      </w:r>
    </w:p>
    <w:p w:rsidR="00173320" w:rsidP="00271F5A" w:rsidRDefault="00173320" w14:paraId="03D8A24B" w14:textId="48E96A6F">
      <w:pPr>
        <w:pStyle w:val="ListParagraph"/>
        <w:numPr>
          <w:ilvl w:val="0"/>
          <w:numId w:val="1"/>
        </w:numPr>
      </w:pPr>
      <w:r>
        <w:t>Always wash your hands before cleaning or touching your piercing.</w:t>
      </w:r>
    </w:p>
    <w:p w:rsidR="00173320" w:rsidP="00271F5A" w:rsidRDefault="00173320" w14:paraId="61744B9B" w14:textId="6D0EDD4B">
      <w:pPr>
        <w:pStyle w:val="ListParagraph"/>
        <w:numPr>
          <w:ilvl w:val="0"/>
          <w:numId w:val="1"/>
        </w:numPr>
      </w:pPr>
      <w:r>
        <w:t>Clean piercing with a saline solution and a Q-tip.</w:t>
      </w:r>
    </w:p>
    <w:p w:rsidR="00173320" w:rsidP="00271F5A" w:rsidRDefault="00173320" w14:paraId="051A2635" w14:textId="4DDCFE4B">
      <w:pPr>
        <w:pStyle w:val="ListParagraph"/>
        <w:numPr>
          <w:ilvl w:val="0"/>
          <w:numId w:val="1"/>
        </w:numPr>
      </w:pPr>
      <w:r>
        <w:t>Clean the piercing twice a day.  Avoid over cleaning.</w:t>
      </w:r>
    </w:p>
    <w:p w:rsidR="00173320" w:rsidP="00271F5A" w:rsidRDefault="00173320" w14:paraId="3623D24F" w14:textId="72318DE2">
      <w:pPr>
        <w:pStyle w:val="ListParagraph"/>
        <w:numPr>
          <w:ilvl w:val="0"/>
          <w:numId w:val="1"/>
        </w:numPr>
      </w:pPr>
      <w:r>
        <w:t xml:space="preserve">Oral piercings should be rinsed with mild </w:t>
      </w:r>
      <w:r w:rsidRPr="00271F5A">
        <w:rPr>
          <w:u w:val="single"/>
        </w:rPr>
        <w:t>alcohol-free</w:t>
      </w:r>
      <w:r>
        <w:t xml:space="preserve"> mouth wash.</w:t>
      </w:r>
    </w:p>
    <w:p w:rsidR="00173320" w:rsidP="00271F5A" w:rsidRDefault="00173320" w14:paraId="61673941" w14:textId="69143923">
      <w:pPr>
        <w:pStyle w:val="ListParagraph"/>
        <w:numPr>
          <w:ilvl w:val="0"/>
          <w:numId w:val="1"/>
        </w:numPr>
      </w:pPr>
      <w:r>
        <w:t>Avoid submerging new piercing in lake, pool, hot tub, etc.</w:t>
      </w:r>
    </w:p>
    <w:p w:rsidR="00173320" w:rsidP="00271F5A" w:rsidRDefault="00173320" w14:paraId="714FDFA7" w14:textId="41409DF1">
      <w:pPr>
        <w:pStyle w:val="ListParagraph"/>
        <w:numPr>
          <w:ilvl w:val="0"/>
          <w:numId w:val="1"/>
        </w:numPr>
      </w:pPr>
      <w:r>
        <w:t xml:space="preserve">Polyps can appear on new piercings due to </w:t>
      </w:r>
      <w:r w:rsidR="00271F5A">
        <w:t>accidentally</w:t>
      </w:r>
      <w:r>
        <w:t xml:space="preserve"> bumping the site.</w:t>
      </w:r>
      <w:r w:rsidR="00271F5A">
        <w:t xml:space="preserve"> </w:t>
      </w:r>
    </w:p>
    <w:p w:rsidR="00271F5A" w:rsidP="00271F5A" w:rsidRDefault="00271F5A" w14:paraId="528D1580" w14:textId="6B34CF22">
      <w:pPr>
        <w:pStyle w:val="ListParagraph"/>
        <w:numPr>
          <w:ilvl w:val="0"/>
          <w:numId w:val="1"/>
        </w:numPr>
      </w:pPr>
      <w:r>
        <w:t>Avoid drinking alcohol for 4-5 days after piercing to avoid increased swelling and bleeding.</w:t>
      </w:r>
    </w:p>
    <w:p w:rsidR="00271F5A" w:rsidP="00271F5A" w:rsidRDefault="00271F5A" w14:paraId="35F98D19" w14:textId="66AC93C2">
      <w:pPr>
        <w:pStyle w:val="ListParagraph"/>
        <w:numPr>
          <w:ilvl w:val="0"/>
          <w:numId w:val="1"/>
        </w:numPr>
      </w:pPr>
      <w:r>
        <w:t>Do not remove jewelry until the recommended time your piercer advised has passed.</w:t>
      </w:r>
    </w:p>
    <w:p w:rsidR="00271F5A" w:rsidP="00271F5A" w:rsidRDefault="00271F5A" w14:paraId="6E281F07" w14:textId="531EB0FD">
      <w:pPr>
        <w:pStyle w:val="ListParagraph"/>
        <w:numPr>
          <w:ilvl w:val="0"/>
          <w:numId w:val="1"/>
        </w:numPr>
      </w:pPr>
      <w:r>
        <w:t>We recommend having your jewelry downsized once swelling and pain has subsided to promote healing and prevent complications.</w:t>
      </w:r>
    </w:p>
    <w:p w:rsidR="00271F5A" w:rsidP="00271F5A" w:rsidRDefault="00271F5A" w14:paraId="40835F33" w14:textId="54BCD1EF">
      <w:pPr>
        <w:pStyle w:val="ListParagraph"/>
        <w:numPr>
          <w:ilvl w:val="0"/>
          <w:numId w:val="1"/>
        </w:numPr>
        <w:rPr/>
      </w:pPr>
      <w:r w:rsidR="2F76F602">
        <w:rPr/>
        <w:t xml:space="preserve">If you have any questions or concerns with your new </w:t>
      </w:r>
      <w:r w:rsidR="27AE46B2">
        <w:rPr/>
        <w:t>piercing, please</w:t>
      </w:r>
      <w:r w:rsidR="2F76F602">
        <w:rPr/>
        <w:t xml:space="preserve"> contact your piercer right away.</w:t>
      </w:r>
    </w:p>
    <w:p w:rsidR="00271F5A" w:rsidP="00271F5A" w:rsidRDefault="00271F5A" w14:paraId="0BF0534F" w14:textId="77777777">
      <w:pPr>
        <w:pStyle w:val="ListParagraph"/>
      </w:pPr>
    </w:p>
    <w:p w:rsidR="00271F5A" w:rsidP="00271F5A" w:rsidRDefault="00271F5A" w14:paraId="54A80F06" w14:textId="77777777">
      <w:pPr>
        <w:pStyle w:val="ListParagraph"/>
      </w:pPr>
    </w:p>
    <w:p w:rsidRPr="004C4FCA" w:rsidR="00271F5A" w:rsidP="00271F5A" w:rsidRDefault="00271F5A" w14:paraId="3934FEB1" w14:textId="44CD505E">
      <w:pPr>
        <w:pStyle w:val="ListParagraph"/>
        <w:ind w:left="360"/>
        <w:jc w:val="center"/>
        <w:rPr>
          <w:b/>
          <w:bCs/>
          <w:u w:val="single"/>
        </w:rPr>
      </w:pPr>
      <w:r w:rsidRPr="004C4FCA">
        <w:rPr>
          <w:b/>
          <w:bCs/>
          <w:u w:val="single"/>
        </w:rPr>
        <w:t>Piercing Heal</w:t>
      </w:r>
      <w:r w:rsidR="004C4FCA">
        <w:rPr>
          <w:b/>
          <w:bCs/>
          <w:u w:val="single"/>
        </w:rPr>
        <w:t>ing</w:t>
      </w:r>
      <w:r w:rsidRPr="004C4FCA">
        <w:rPr>
          <w:b/>
          <w:bCs/>
          <w:u w:val="single"/>
        </w:rPr>
        <w:t xml:space="preserve"> Times</w:t>
      </w:r>
    </w:p>
    <w:p w:rsidR="00271F5A" w:rsidP="00271F5A" w:rsidRDefault="00271F5A" w14:paraId="5A9E0A0A" w14:textId="77777777">
      <w:pPr>
        <w:pStyle w:val="ListParagraph"/>
        <w:ind w:left="360"/>
        <w:sectPr w:rsidR="00271F5A"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4C4FCA" w:rsidR="00271F5A" w:rsidP="00271F5A" w:rsidRDefault="00271F5A" w14:paraId="1FCC2CF2" w14:textId="641BB0F9">
      <w:pPr>
        <w:pStyle w:val="ListParagraph"/>
        <w:ind w:left="360"/>
        <w:rPr>
          <w:b/>
          <w:bCs/>
        </w:rPr>
      </w:pPr>
      <w:r w:rsidRPr="004C4FCA">
        <w:rPr>
          <w:b/>
          <w:bCs/>
        </w:rPr>
        <w:t>EAR</w:t>
      </w:r>
    </w:p>
    <w:p w:rsidR="00271F5A" w:rsidP="00271F5A" w:rsidRDefault="00271F5A" w14:paraId="506D449B" w14:textId="344CF926">
      <w:pPr>
        <w:pStyle w:val="ListParagraph"/>
        <w:numPr>
          <w:ilvl w:val="0"/>
          <w:numId w:val="3"/>
        </w:numPr>
      </w:pPr>
      <w:r>
        <w:t>Lobes: 6-10 weeks</w:t>
      </w:r>
    </w:p>
    <w:p w:rsidRPr="00271F5A" w:rsidR="00271F5A" w:rsidP="00271F5A" w:rsidRDefault="00271F5A" w14:paraId="4B3C8C18" w14:textId="77777777">
      <w:pPr>
        <w:pStyle w:val="ListParagraph"/>
        <w:numPr>
          <w:ilvl w:val="0"/>
          <w:numId w:val="2"/>
        </w:numPr>
      </w:pPr>
      <w:r w:rsidRPr="00271F5A">
        <w:t>Helix: 6-12 months</w:t>
      </w:r>
    </w:p>
    <w:p w:rsidRPr="00271F5A" w:rsidR="00271F5A" w:rsidP="00271F5A" w:rsidRDefault="00271F5A" w14:paraId="6CD75885" w14:textId="77777777">
      <w:pPr>
        <w:pStyle w:val="ListParagraph"/>
        <w:numPr>
          <w:ilvl w:val="0"/>
          <w:numId w:val="2"/>
        </w:numPr>
      </w:pPr>
      <w:r w:rsidRPr="00271F5A">
        <w:t>Tragus: 1-6 months</w:t>
      </w:r>
    </w:p>
    <w:p w:rsidRPr="00271F5A" w:rsidR="00271F5A" w:rsidP="00271F5A" w:rsidRDefault="00271F5A" w14:paraId="1C6BE46C" w14:textId="77777777">
      <w:pPr>
        <w:pStyle w:val="ListParagraph"/>
        <w:numPr>
          <w:ilvl w:val="0"/>
          <w:numId w:val="2"/>
        </w:numPr>
      </w:pPr>
      <w:r w:rsidRPr="00271F5A">
        <w:t>Anti-Tragus: 6-12 months</w:t>
      </w:r>
    </w:p>
    <w:p w:rsidRPr="00271F5A" w:rsidR="00271F5A" w:rsidP="00271F5A" w:rsidRDefault="00271F5A" w14:paraId="7226D1AE" w14:textId="77777777">
      <w:pPr>
        <w:pStyle w:val="ListParagraph"/>
        <w:numPr>
          <w:ilvl w:val="0"/>
          <w:numId w:val="2"/>
        </w:numPr>
      </w:pPr>
      <w:r w:rsidRPr="00271F5A">
        <w:t>Inner Conch: 6-12 months</w:t>
      </w:r>
    </w:p>
    <w:p w:rsidRPr="00271F5A" w:rsidR="00271F5A" w:rsidP="00271F5A" w:rsidRDefault="00271F5A" w14:paraId="5647073B" w14:textId="77777777">
      <w:pPr>
        <w:pStyle w:val="ListParagraph"/>
        <w:numPr>
          <w:ilvl w:val="0"/>
          <w:numId w:val="2"/>
        </w:numPr>
      </w:pPr>
      <w:r w:rsidRPr="00271F5A">
        <w:t>Outer Conch: 6-12 months</w:t>
      </w:r>
    </w:p>
    <w:p w:rsidRPr="00271F5A" w:rsidR="00271F5A" w:rsidP="00271F5A" w:rsidRDefault="00271F5A" w14:paraId="7DED488F" w14:textId="77777777">
      <w:pPr>
        <w:pStyle w:val="ListParagraph"/>
        <w:numPr>
          <w:ilvl w:val="0"/>
          <w:numId w:val="2"/>
        </w:numPr>
      </w:pPr>
      <w:r w:rsidRPr="00271F5A">
        <w:t>Daith: 3-6 months</w:t>
      </w:r>
    </w:p>
    <w:p w:rsidRPr="00271F5A" w:rsidR="00271F5A" w:rsidP="00271F5A" w:rsidRDefault="00271F5A" w14:paraId="130585E5" w14:textId="77777777">
      <w:pPr>
        <w:pStyle w:val="ListParagraph"/>
        <w:numPr>
          <w:ilvl w:val="0"/>
          <w:numId w:val="2"/>
        </w:numPr>
      </w:pPr>
      <w:r w:rsidRPr="00271F5A">
        <w:t>Snug (Anti-Helix): 6-12 months</w:t>
      </w:r>
    </w:p>
    <w:p w:rsidRPr="00271F5A" w:rsidR="00271F5A" w:rsidP="00271F5A" w:rsidRDefault="00271F5A" w14:paraId="55EE640D" w14:textId="77777777">
      <w:pPr>
        <w:pStyle w:val="ListParagraph"/>
        <w:numPr>
          <w:ilvl w:val="0"/>
          <w:numId w:val="2"/>
        </w:numPr>
      </w:pPr>
      <w:r w:rsidRPr="00271F5A">
        <w:t>Auricle: 3-9 months</w:t>
      </w:r>
    </w:p>
    <w:p w:rsidR="00271F5A" w:rsidP="00271F5A" w:rsidRDefault="00271F5A" w14:paraId="358139F7" w14:textId="77777777">
      <w:pPr>
        <w:pStyle w:val="ListParagraph"/>
        <w:numPr>
          <w:ilvl w:val="0"/>
          <w:numId w:val="2"/>
        </w:numPr>
      </w:pPr>
      <w:r w:rsidRPr="00271F5A">
        <w:t>Rook: 6-12 months</w:t>
      </w:r>
    </w:p>
    <w:p w:rsidRPr="004C4FCA" w:rsidR="004C4FCA" w:rsidP="004C4FCA" w:rsidRDefault="004C4FCA" w14:paraId="45CAE270" w14:textId="77777777">
      <w:pPr>
        <w:pStyle w:val="ListParagraph"/>
        <w:ind w:left="360"/>
      </w:pPr>
      <w:r w:rsidRPr="004C4FCA">
        <w:rPr>
          <w:b/>
          <w:bCs/>
        </w:rPr>
        <w:t>Nipple</w:t>
      </w:r>
    </w:p>
    <w:p w:rsidRPr="004C4FCA" w:rsidR="004C4FCA" w:rsidP="004C4FCA" w:rsidRDefault="004C4FCA" w14:paraId="135DC812" w14:textId="77777777">
      <w:pPr>
        <w:pStyle w:val="ListParagraph"/>
        <w:numPr>
          <w:ilvl w:val="0"/>
          <w:numId w:val="6"/>
        </w:numPr>
      </w:pPr>
      <w:r w:rsidRPr="004C4FCA">
        <w:t>Female: 6-12 months</w:t>
      </w:r>
    </w:p>
    <w:p w:rsidR="004C4FCA" w:rsidP="004C4FCA" w:rsidRDefault="004C4FCA" w14:paraId="1FD718BE" w14:textId="77777777">
      <w:pPr>
        <w:pStyle w:val="ListParagraph"/>
        <w:numPr>
          <w:ilvl w:val="0"/>
          <w:numId w:val="6"/>
        </w:numPr>
        <w:rPr>
          <w:b/>
          <w:bCs/>
        </w:rPr>
      </w:pPr>
      <w:r w:rsidRPr="004C4FCA">
        <w:t>Male: 4-8 months</w:t>
      </w:r>
      <w:r w:rsidRPr="004C4FCA">
        <w:rPr>
          <w:b/>
          <w:bCs/>
        </w:rPr>
        <w:t xml:space="preserve"> </w:t>
      </w:r>
    </w:p>
    <w:p w:rsidR="004C4FCA" w:rsidP="004C4FCA" w:rsidRDefault="004C4FCA" w14:paraId="3FF47211" w14:textId="77777777">
      <w:pPr>
        <w:pStyle w:val="ListParagraph"/>
        <w:ind w:left="360"/>
        <w:rPr>
          <w:b/>
          <w:bCs/>
        </w:rPr>
      </w:pPr>
      <w:r>
        <w:rPr>
          <w:b/>
          <w:bCs/>
        </w:rPr>
        <w:t>Navel</w:t>
      </w:r>
    </w:p>
    <w:p w:rsidRPr="004C4FCA" w:rsidR="004C4FCA" w:rsidP="004C4FCA" w:rsidRDefault="004C4FCA" w14:paraId="16C647D9" w14:textId="26810DA0">
      <w:pPr>
        <w:pStyle w:val="ListParagraph"/>
        <w:numPr>
          <w:ilvl w:val="0"/>
          <w:numId w:val="11"/>
        </w:numPr>
        <w:rPr>
          <w:b/>
          <w:bCs/>
        </w:rPr>
      </w:pPr>
      <w:r>
        <w:t>Navel: 6-12 months</w:t>
      </w:r>
    </w:p>
    <w:p w:rsidRPr="00271F5A" w:rsidR="00271F5A" w:rsidP="004C4FCA" w:rsidRDefault="004C4FCA" w14:paraId="5336325F" w14:textId="6F9DEBF8">
      <w:pPr>
        <w:pStyle w:val="ListParagraph"/>
        <w:ind w:left="360"/>
        <w:rPr>
          <w:b/>
          <w:bCs/>
        </w:rPr>
      </w:pPr>
      <w:r>
        <w:rPr>
          <w:b/>
          <w:bCs/>
        </w:rPr>
        <w:t>F</w:t>
      </w:r>
      <w:r w:rsidRPr="004C4FCA" w:rsidR="00271F5A">
        <w:rPr>
          <w:b/>
          <w:bCs/>
        </w:rPr>
        <w:t>ACIAL</w:t>
      </w:r>
    </w:p>
    <w:p w:rsidRPr="00271F5A" w:rsidR="00271F5A" w:rsidP="00271F5A" w:rsidRDefault="00271F5A" w14:paraId="041A42D7" w14:textId="77777777">
      <w:pPr>
        <w:pStyle w:val="ListParagraph"/>
        <w:numPr>
          <w:ilvl w:val="0"/>
          <w:numId w:val="4"/>
        </w:numPr>
      </w:pPr>
      <w:r w:rsidRPr="00271F5A">
        <w:t>Eyebrow: 6-8 weeks</w:t>
      </w:r>
    </w:p>
    <w:p w:rsidRPr="00271F5A" w:rsidR="00271F5A" w:rsidP="00271F5A" w:rsidRDefault="00271F5A" w14:paraId="7E82E80D" w14:textId="77777777">
      <w:pPr>
        <w:pStyle w:val="ListParagraph"/>
        <w:numPr>
          <w:ilvl w:val="0"/>
          <w:numId w:val="4"/>
        </w:numPr>
      </w:pPr>
      <w:r w:rsidRPr="00271F5A">
        <w:t>Nostril: 3-6 months</w:t>
      </w:r>
    </w:p>
    <w:p w:rsidRPr="00271F5A" w:rsidR="00271F5A" w:rsidP="00271F5A" w:rsidRDefault="00271F5A" w14:paraId="7F0D3288" w14:textId="77777777">
      <w:pPr>
        <w:pStyle w:val="ListParagraph"/>
        <w:numPr>
          <w:ilvl w:val="0"/>
          <w:numId w:val="4"/>
        </w:numPr>
      </w:pPr>
      <w:r w:rsidRPr="00271F5A">
        <w:t>Septum: 1-3 months</w:t>
      </w:r>
    </w:p>
    <w:p w:rsidRPr="00271F5A" w:rsidR="00271F5A" w:rsidP="00271F5A" w:rsidRDefault="00271F5A" w14:paraId="38587654" w14:textId="77777777">
      <w:pPr>
        <w:pStyle w:val="ListParagraph"/>
        <w:numPr>
          <w:ilvl w:val="0"/>
          <w:numId w:val="4"/>
        </w:numPr>
      </w:pPr>
      <w:r w:rsidRPr="00271F5A">
        <w:t>Lip: 6-8 weeks</w:t>
      </w:r>
    </w:p>
    <w:p w:rsidRPr="00271F5A" w:rsidR="00271F5A" w:rsidP="00271F5A" w:rsidRDefault="00271F5A" w14:paraId="34C05626" w14:textId="77777777">
      <w:pPr>
        <w:pStyle w:val="ListParagraph"/>
        <w:numPr>
          <w:ilvl w:val="0"/>
          <w:numId w:val="4"/>
        </w:numPr>
      </w:pPr>
      <w:r w:rsidRPr="00271F5A">
        <w:t>Tongue: 2-6 weeks</w:t>
      </w:r>
    </w:p>
    <w:p w:rsidRPr="00271F5A" w:rsidR="00271F5A" w:rsidP="00271F5A" w:rsidRDefault="00271F5A" w14:paraId="51B5BD48" w14:textId="77777777">
      <w:pPr>
        <w:pStyle w:val="ListParagraph"/>
        <w:numPr>
          <w:ilvl w:val="0"/>
          <w:numId w:val="4"/>
        </w:numPr>
      </w:pPr>
      <w:r w:rsidRPr="00271F5A">
        <w:t>Anti-eyebrow: 6-8 weeks</w:t>
      </w:r>
    </w:p>
    <w:p w:rsidRPr="00271F5A" w:rsidR="00271F5A" w:rsidP="00271F5A" w:rsidRDefault="00271F5A" w14:paraId="442B45F4" w14:textId="77777777">
      <w:pPr>
        <w:pStyle w:val="ListParagraph"/>
        <w:numPr>
          <w:ilvl w:val="0"/>
          <w:numId w:val="4"/>
        </w:numPr>
      </w:pPr>
      <w:r w:rsidRPr="00271F5A">
        <w:t>Rhino: 6-9 months</w:t>
      </w:r>
    </w:p>
    <w:p w:rsidRPr="00271F5A" w:rsidR="00271F5A" w:rsidP="00271F5A" w:rsidRDefault="00271F5A" w14:paraId="4B277077" w14:textId="77777777">
      <w:pPr>
        <w:pStyle w:val="ListParagraph"/>
        <w:numPr>
          <w:ilvl w:val="0"/>
          <w:numId w:val="4"/>
        </w:numPr>
      </w:pPr>
      <w:r w:rsidRPr="00271F5A">
        <w:t>Nasallang: 4-6 months</w:t>
      </w:r>
    </w:p>
    <w:p w:rsidRPr="00271F5A" w:rsidR="00271F5A" w:rsidP="00271F5A" w:rsidRDefault="00271F5A" w14:paraId="4312625E" w14:textId="77777777">
      <w:pPr>
        <w:pStyle w:val="ListParagraph"/>
        <w:numPr>
          <w:ilvl w:val="0"/>
          <w:numId w:val="4"/>
        </w:numPr>
      </w:pPr>
      <w:r w:rsidRPr="00271F5A">
        <w:t>Nose Bridge: 8-12 weeks</w:t>
      </w:r>
    </w:p>
    <w:p w:rsidRPr="004C4FCA" w:rsidR="004C4FCA" w:rsidP="004C4FCA" w:rsidRDefault="00271F5A" w14:paraId="1B71FDA8" w14:textId="69779BB8">
      <w:pPr>
        <w:pStyle w:val="ListParagraph"/>
        <w:numPr>
          <w:ilvl w:val="0"/>
          <w:numId w:val="4"/>
        </w:numPr>
      </w:pPr>
      <w:r w:rsidRPr="00271F5A">
        <w:t>Cheek: 6-12 months</w:t>
      </w:r>
    </w:p>
    <w:p w:rsidR="004C4FCA" w:rsidP="004C4FCA" w:rsidRDefault="004C4FCA" w14:paraId="08A3438A" w14:textId="77777777">
      <w:pPr>
        <w:ind w:left="360"/>
        <w:rPr>
          <w:b/>
          <w:bCs/>
        </w:rPr>
      </w:pPr>
      <w:r>
        <w:rPr>
          <w:b/>
          <w:bCs/>
        </w:rPr>
        <w:t>Female Genital</w:t>
      </w:r>
    </w:p>
    <w:p w:rsidRPr="004C4FCA" w:rsidR="004C4FCA" w:rsidP="004C4FCA" w:rsidRDefault="004C4FCA" w14:paraId="6017D319" w14:textId="0C829538">
      <w:pPr>
        <w:pStyle w:val="ListParagraph"/>
        <w:numPr>
          <w:ilvl w:val="0"/>
          <w:numId w:val="8"/>
        </w:numPr>
      </w:pPr>
      <w:r w:rsidRPr="004C4FCA">
        <w:t>Vertical Clitoral Hood (VCH): 4-8 weeks</w:t>
      </w:r>
    </w:p>
    <w:p w:rsidR="004C4FCA" w:rsidP="004C4FCA" w:rsidRDefault="004C4FCA" w14:paraId="2D775A66" w14:textId="7F4E33FC">
      <w:pPr>
        <w:pStyle w:val="ListParagraph"/>
        <w:numPr>
          <w:ilvl w:val="0"/>
          <w:numId w:val="7"/>
        </w:numPr>
        <w:sectPr w:rsidR="004C4FCA" w:rsidSect="004C4FCA">
          <w:type w:val="continuous"/>
          <w:pgSz w:w="12240" w:h="15840" w:orient="portrait"/>
          <w:pgMar w:top="720" w:right="720" w:bottom="720" w:left="720" w:header="720" w:footer="720" w:gutter="0"/>
          <w:cols w:space="720" w:num="2"/>
          <w:docGrid w:linePitch="360"/>
        </w:sectPr>
      </w:pPr>
      <w:r w:rsidRPr="004C4FCA">
        <w:t>Horizontal Clitoral Hood: (HCH): 6-8 weeks</w:t>
      </w:r>
    </w:p>
    <w:p w:rsidR="004C4FCA" w:rsidP="004C4FCA" w:rsidRDefault="004C4FCA" w14:paraId="21754836" w14:textId="77777777"/>
    <w:sectPr w:rsidR="004C4FCA" w:rsidSect="00271F5A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12F9"/>
    <w:multiLevelType w:val="multilevel"/>
    <w:tmpl w:val="3FBA2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508790F"/>
    <w:multiLevelType w:val="multilevel"/>
    <w:tmpl w:val="0D665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6B136D1"/>
    <w:multiLevelType w:val="multilevel"/>
    <w:tmpl w:val="3FBA2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29F3324"/>
    <w:multiLevelType w:val="multilevel"/>
    <w:tmpl w:val="37C28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45E3B95"/>
    <w:multiLevelType w:val="multilevel"/>
    <w:tmpl w:val="3FBA2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7C94D9D"/>
    <w:multiLevelType w:val="multilevel"/>
    <w:tmpl w:val="3FBA28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3C926640"/>
    <w:multiLevelType w:val="multilevel"/>
    <w:tmpl w:val="094E3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1243120"/>
    <w:multiLevelType w:val="hybridMultilevel"/>
    <w:tmpl w:val="BD96C72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2C7BE5"/>
    <w:multiLevelType w:val="hybridMultilevel"/>
    <w:tmpl w:val="3B14D0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030352"/>
    <w:multiLevelType w:val="multilevel"/>
    <w:tmpl w:val="253E2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5C7257BD"/>
    <w:multiLevelType w:val="multilevel"/>
    <w:tmpl w:val="3FBA282E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hint="default" w:ascii="Wingdings" w:hAnsi="Wingdings"/>
        <w:sz w:val="20"/>
      </w:rPr>
    </w:lvl>
  </w:abstractNum>
  <w:num w:numId="1" w16cid:durableId="2145922712">
    <w:abstractNumId w:val="7"/>
  </w:num>
  <w:num w:numId="2" w16cid:durableId="756824598">
    <w:abstractNumId w:val="9"/>
  </w:num>
  <w:num w:numId="3" w16cid:durableId="1393456948">
    <w:abstractNumId w:val="8"/>
  </w:num>
  <w:num w:numId="4" w16cid:durableId="1978949139">
    <w:abstractNumId w:val="6"/>
  </w:num>
  <w:num w:numId="5" w16cid:durableId="461115546">
    <w:abstractNumId w:val="1"/>
  </w:num>
  <w:num w:numId="6" w16cid:durableId="1540895568">
    <w:abstractNumId w:val="2"/>
  </w:num>
  <w:num w:numId="7" w16cid:durableId="145324835">
    <w:abstractNumId w:val="3"/>
  </w:num>
  <w:num w:numId="8" w16cid:durableId="1519848115">
    <w:abstractNumId w:val="5"/>
  </w:num>
  <w:num w:numId="9" w16cid:durableId="1844854161">
    <w:abstractNumId w:val="4"/>
  </w:num>
  <w:num w:numId="10" w16cid:durableId="1040931411">
    <w:abstractNumId w:val="10"/>
  </w:num>
  <w:num w:numId="11" w16cid:durableId="1354842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20"/>
    <w:rsid w:val="00173320"/>
    <w:rsid w:val="00271F5A"/>
    <w:rsid w:val="004C4FCA"/>
    <w:rsid w:val="00797EBE"/>
    <w:rsid w:val="00D15BC5"/>
    <w:rsid w:val="00F92AA5"/>
    <w:rsid w:val="06478DF1"/>
    <w:rsid w:val="24B6BB33"/>
    <w:rsid w:val="27AE46B2"/>
    <w:rsid w:val="2F76F602"/>
    <w:rsid w:val="50F3378E"/>
    <w:rsid w:val="7084D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3D9E"/>
  <w15:chartTrackingRefBased/>
  <w15:docId w15:val="{D4F303C7-0B84-4E32-B018-F8463794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32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32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3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3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7332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7332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7332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73320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73320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73320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73320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73320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733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32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7332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73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320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733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3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3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32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733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3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DA662F498A445BB1B1B38754DB7C2" ma:contentTypeVersion="13" ma:contentTypeDescription="Create a new document." ma:contentTypeScope="" ma:versionID="83c56abd7bbbe25f6cabd017c1dec029">
  <xsd:schema xmlns:xsd="http://www.w3.org/2001/XMLSchema" xmlns:xs="http://www.w3.org/2001/XMLSchema" xmlns:p="http://schemas.microsoft.com/office/2006/metadata/properties" xmlns:ns2="bda278da-ac97-4fb7-9f77-0e4c0668d9b0" xmlns:ns3="2a9ed8b0-7d20-40d7-9e2e-4ca1e5b42aa1" targetNamespace="http://schemas.microsoft.com/office/2006/metadata/properties" ma:root="true" ma:fieldsID="9b5258c96eaa9f740143c25f0fc595bc" ns2:_="" ns3:_="">
    <xsd:import namespace="bda278da-ac97-4fb7-9f77-0e4c0668d9b0"/>
    <xsd:import namespace="2a9ed8b0-7d20-40d7-9e2e-4ca1e5b42a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278da-ac97-4fb7-9f77-0e4c0668d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cacb19c-90a1-45be-9185-c495b562c3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ed8b0-7d20-40d7-9e2e-4ca1e5b42a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e8ce68-3e35-49f8-9dfa-8b661668eb3b}" ma:internalName="TaxCatchAll" ma:showField="CatchAllData" ma:web="2a9ed8b0-7d20-40d7-9e2e-4ca1e5b42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9ed8b0-7d20-40d7-9e2e-4ca1e5b42aa1" xsi:nil="true"/>
    <lcf76f155ced4ddcb4097134ff3c332f xmlns="bda278da-ac97-4fb7-9f77-0e4c0668d9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F3647-4F57-4422-8E93-0DDB8A88B562}"/>
</file>

<file path=customXml/itemProps2.xml><?xml version="1.0" encoding="utf-8"?>
<ds:datastoreItem xmlns:ds="http://schemas.openxmlformats.org/officeDocument/2006/customXml" ds:itemID="{A11F8F71-8353-4234-8F01-16A77303D81B}"/>
</file>

<file path=customXml/itemProps3.xml><?xml version="1.0" encoding="utf-8"?>
<ds:datastoreItem xmlns:ds="http://schemas.openxmlformats.org/officeDocument/2006/customXml" ds:itemID="{134945C0-0DFB-4AC8-97DC-BC67D985E2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harada</dc:creator>
  <keywords/>
  <dc:description/>
  <lastModifiedBy>Madelynne Anderson</lastModifiedBy>
  <revision>4</revision>
  <dcterms:created xsi:type="dcterms:W3CDTF">2025-02-18T02:38:00.0000000Z</dcterms:created>
  <dcterms:modified xsi:type="dcterms:W3CDTF">2025-03-12T04:27:18.3610051Z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0x0101002EFDA662F498A445BB1B1B38754DB7C2</vt:lpwstr>
  </property>
  <property fmtid="{D5CDD505-2E9C-101B-9397-08002B2CF9AE}" pid="3" name="MediaServiceImageTags">
    <vt:lpwstr/>
  </property>
</Properties>
</file>